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Самоанализ урока русского языка в 4А классе по теме </w:t>
      </w:r>
    </w:p>
    <w:p w:rsidR="000823E5" w:rsidRDefault="000823E5" w:rsidP="0008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3-е склонение имен существительных»</w:t>
      </w:r>
    </w:p>
    <w:p w:rsidR="000823E5" w:rsidRPr="00C4724A" w:rsidRDefault="000823E5" w:rsidP="0008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Данный урок проходил в 4А классе, 21 ноября 2019 г в рамках работы ШМО учителей начальных классов МБОУ «КСОШ №1»</w:t>
      </w:r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Ребята в классе имеют хорошие знания, владеют терминологией, на уроке активны. </w:t>
      </w:r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Место урока- 43 в курсе и 6-ой в данном разделе</w:t>
      </w:r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 рамках данной темы было необходимо: </w:t>
      </w:r>
      <w:r w:rsidRPr="00F4662C">
        <w:t>познакомить учащихся с существительными 3-го склонения.</w:t>
      </w:r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Тип урока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открытие нового знания</w:t>
      </w:r>
    </w:p>
    <w:p w:rsidR="000823E5" w:rsidRPr="00F4662C" w:rsidRDefault="000823E5" w:rsidP="000823E5">
      <w:pPr>
        <w:pStyle w:val="a5"/>
        <w:spacing w:after="0"/>
        <w:jc w:val="both"/>
      </w:pPr>
      <w:r>
        <w:rPr>
          <w:b/>
          <w:color w:val="000000"/>
        </w:rPr>
        <w:t>Цел</w:t>
      </w:r>
      <w:r w:rsidR="0043535E">
        <w:rPr>
          <w:b/>
          <w:color w:val="000000"/>
        </w:rPr>
        <w:t>и</w:t>
      </w:r>
      <w:r>
        <w:rPr>
          <w:b/>
          <w:color w:val="000000"/>
        </w:rPr>
        <w:t xml:space="preserve"> урока</w:t>
      </w:r>
      <w:r>
        <w:rPr>
          <w:color w:val="000000"/>
        </w:rPr>
        <w:t xml:space="preserve">: </w:t>
      </w:r>
      <w:r w:rsidRPr="00F4662C">
        <w:t>1.    познакомить с признаками имен существительных 3-го склонения.</w:t>
      </w:r>
    </w:p>
    <w:p w:rsidR="000823E5" w:rsidRPr="00F4662C" w:rsidRDefault="000823E5" w:rsidP="000823E5">
      <w:pPr>
        <w:pStyle w:val="a5"/>
        <w:spacing w:after="0"/>
        <w:jc w:val="both"/>
      </w:pPr>
      <w:r w:rsidRPr="00F4662C">
        <w:t xml:space="preserve">2. </w:t>
      </w:r>
      <w:r>
        <w:t xml:space="preserve">  </w:t>
      </w:r>
      <w:r w:rsidRPr="00F4662C">
        <w:t>учить выделять имена существительные 3-го склонения из группы существительных.</w:t>
      </w:r>
    </w:p>
    <w:p w:rsidR="000823E5" w:rsidRPr="000823E5" w:rsidRDefault="000823E5" w:rsidP="000823E5">
      <w:pPr>
        <w:pStyle w:val="a5"/>
        <w:spacing w:after="0"/>
        <w:jc w:val="both"/>
      </w:pPr>
      <w:r w:rsidRPr="00F4662C">
        <w:t>3.    развивать умение классифицировать имена существительные по склонениям.</w:t>
      </w:r>
    </w:p>
    <w:p w:rsidR="000823E5" w:rsidRPr="007E6BC8" w:rsidRDefault="000823E5" w:rsidP="000823E5">
      <w:pPr>
        <w:pStyle w:val="a4"/>
        <w:jc w:val="both"/>
      </w:pPr>
      <w:r>
        <w:rPr>
          <w:b/>
          <w:color w:val="000000"/>
        </w:rPr>
        <w:t>Образовательные задачи урока</w:t>
      </w:r>
      <w:r>
        <w:rPr>
          <w:color w:val="000000"/>
        </w:rPr>
        <w:t>:</w:t>
      </w:r>
      <w:r w:rsidRPr="007E6BC8">
        <w:t xml:space="preserve"> </w:t>
      </w:r>
      <w:r w:rsidRPr="003A03BD">
        <w:t xml:space="preserve">- </w:t>
      </w:r>
      <w:r w:rsidRPr="00F4662C">
        <w:t>формировать у учащихся умения реализовать новые способы действия.</w:t>
      </w:r>
    </w:p>
    <w:p w:rsidR="000823E5" w:rsidRDefault="000823E5" w:rsidP="0043535E">
      <w:pPr>
        <w:pStyle w:val="a5"/>
        <w:spacing w:after="0"/>
        <w:jc w:val="both"/>
      </w:pPr>
      <w:r>
        <w:rPr>
          <w:b/>
          <w:color w:val="000000"/>
        </w:rPr>
        <w:t>Развивающие задачи урока</w:t>
      </w:r>
      <w:r>
        <w:rPr>
          <w:color w:val="000000"/>
        </w:rPr>
        <w:t>:</w:t>
      </w:r>
      <w:r>
        <w:t xml:space="preserve"> </w:t>
      </w:r>
      <w:r w:rsidR="0043535E" w:rsidRPr="00F4662C">
        <w:t>развивать умение классифицировать имена существительные по склонениям</w:t>
      </w:r>
      <w:r w:rsidR="0043535E">
        <w:t>;</w:t>
      </w:r>
      <w:r w:rsidR="0043535E" w:rsidRPr="00F4662C">
        <w:t xml:space="preserve"> развитие исследовательской и творческой деятельности учащихся, а также их коммуникативных способностей.</w:t>
      </w:r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Воспитательные задачи урока</w:t>
      </w:r>
      <w:r>
        <w:rPr>
          <w:color w:val="000000"/>
        </w:rPr>
        <w:t xml:space="preserve">: </w:t>
      </w:r>
      <w:r w:rsidR="0043535E" w:rsidRPr="00F4662C">
        <w:t>воспитание интереса и п</w:t>
      </w:r>
      <w:r w:rsidR="0043535E">
        <w:t xml:space="preserve">оложительного отношения к языку; </w:t>
      </w:r>
      <w:r>
        <w:t>воспитывать трудолюбие, самостоятельность, интерес к предмету, умение работать в коллективе, дружбу и взаимопомощь</w:t>
      </w:r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В структуре</w:t>
      </w:r>
      <w:r>
        <w:rPr>
          <w:color w:val="000000"/>
        </w:rPr>
        <w:t xml:space="preserve"> урока можно выделить несколько этапов:</w:t>
      </w:r>
    </w:p>
    <w:p w:rsidR="000823E5" w:rsidRDefault="000823E5" w:rsidP="00082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bCs/>
          <w:shd w:val="clear" w:color="auto" w:fill="FFFFFF"/>
        </w:rPr>
        <w:t>Мотивация</w:t>
      </w:r>
    </w:p>
    <w:p w:rsidR="000823E5" w:rsidRDefault="000823E5" w:rsidP="00082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bCs/>
        </w:rPr>
        <w:t>Актуализация пробного учебного действия.</w:t>
      </w:r>
    </w:p>
    <w:p w:rsidR="000823E5" w:rsidRDefault="000823E5" w:rsidP="00082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Выявление места и причины затруднения.</w:t>
      </w:r>
    </w:p>
    <w:p w:rsidR="000823E5" w:rsidRDefault="000823E5" w:rsidP="00082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Построение проекта выхода из затруднения.</w:t>
      </w:r>
    </w:p>
    <w:p w:rsidR="000823E5" w:rsidRPr="000823E5" w:rsidRDefault="000823E5" w:rsidP="00082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Реализация построенного проекта</w:t>
      </w:r>
    </w:p>
    <w:p w:rsidR="000823E5" w:rsidRPr="000823E5" w:rsidRDefault="000823E5" w:rsidP="00082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color w:val="000000"/>
          <w:shd w:val="clear" w:color="auto" w:fill="FFFFFF"/>
        </w:rPr>
        <w:t>Первичное закрепление с проговариванием во внешней речи</w:t>
      </w:r>
    </w:p>
    <w:p w:rsidR="000823E5" w:rsidRDefault="000823E5" w:rsidP="00082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Самостоятельная работа с самопроверкой по эталону</w:t>
      </w:r>
    </w:p>
    <w:p w:rsidR="000823E5" w:rsidRDefault="000823E5" w:rsidP="00082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Включение в систему знаний и повторения</w:t>
      </w:r>
    </w:p>
    <w:p w:rsidR="000823E5" w:rsidRDefault="000823E5" w:rsidP="00082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Рефлексия учебной деятельности.</w:t>
      </w:r>
    </w:p>
    <w:p w:rsidR="000823E5" w:rsidRDefault="000823E5" w:rsidP="000823E5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На уроке использовались следующие </w:t>
      </w:r>
      <w:r>
        <w:rPr>
          <w:b/>
          <w:color w:val="000000"/>
        </w:rPr>
        <w:t>методы обучения</w:t>
      </w:r>
      <w:r>
        <w:rPr>
          <w:color w:val="000000"/>
        </w:rPr>
        <w:t>:</w:t>
      </w:r>
      <w:r w:rsidRPr="00E160F9">
        <w:t xml:space="preserve"> </w:t>
      </w:r>
      <w:r w:rsidRPr="00F4662C">
        <w:t>словесный,</w:t>
      </w:r>
      <w:r>
        <w:t xml:space="preserve"> проблемно-диалоговый, частично-поисковый, наглядно-иллюстративный.</w:t>
      </w:r>
    </w:p>
    <w:p w:rsidR="0043535E" w:rsidRDefault="0043535E" w:rsidP="000823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</w:rPr>
        <w:t xml:space="preserve">Предлагались разные </w:t>
      </w:r>
      <w:r>
        <w:rPr>
          <w:b/>
          <w:color w:val="000000"/>
        </w:rPr>
        <w:t>формы работы</w:t>
      </w:r>
      <w:r>
        <w:rPr>
          <w:color w:val="000000"/>
        </w:rPr>
        <w:t xml:space="preserve">: </w:t>
      </w:r>
      <w:r>
        <w:t>индивидуальная, самостоятельная работа; работа в парах, беседа.</w:t>
      </w:r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Использовались следующие методические приемы: </w:t>
      </w:r>
      <w:r w:rsidRPr="00F4662C">
        <w:t>слово учителя, работа с книгой, синтез, анализ, сравнение.</w:t>
      </w:r>
    </w:p>
    <w:p w:rsidR="000823E5" w:rsidRPr="007E6BC8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 xml:space="preserve">Использовались </w:t>
      </w:r>
      <w:r>
        <w:rPr>
          <w:b/>
          <w:color w:val="000000"/>
        </w:rPr>
        <w:t>средства обучения</w:t>
      </w:r>
      <w:r>
        <w:rPr>
          <w:color w:val="000000"/>
        </w:rPr>
        <w:t xml:space="preserve">: </w:t>
      </w:r>
      <w:proofErr w:type="spellStart"/>
      <w:r>
        <w:rPr>
          <w:shd w:val="clear" w:color="auto" w:fill="FFFFFF"/>
        </w:rPr>
        <w:t>мультимедийное</w:t>
      </w:r>
      <w:proofErr w:type="spellEnd"/>
      <w:r>
        <w:rPr>
          <w:shd w:val="clear" w:color="auto" w:fill="FFFFFF"/>
        </w:rPr>
        <w:t xml:space="preserve"> оборудование: проектор, интерактивная доска, компьютер, </w:t>
      </w:r>
      <w:r w:rsidRPr="00F4662C">
        <w:t xml:space="preserve">учебник «Русский язык» автор </w:t>
      </w:r>
      <w:proofErr w:type="spellStart"/>
      <w:r w:rsidRPr="00F4662C">
        <w:t>В.П.Канакина</w:t>
      </w:r>
      <w:proofErr w:type="spellEnd"/>
      <w:r w:rsidRPr="00F4662C">
        <w:t>, карточки, экран, презентация.</w:t>
      </w:r>
      <w:proofErr w:type="gramEnd"/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Активность была</w:t>
      </w:r>
      <w:r w:rsidRPr="00C4724A">
        <w:rPr>
          <w:color w:val="000000"/>
        </w:rPr>
        <w:t xml:space="preserve"> </w:t>
      </w:r>
      <w:r>
        <w:rPr>
          <w:color w:val="000000"/>
        </w:rPr>
        <w:t>выше  90%, т.е. на хорошем уровне. Такая активность, на мой взгляд, обусловлена тем, что структура урока, его содержание, методы и приемы обучения соответствовали данному типу урока и возрастной категории ребят.</w:t>
      </w:r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Все что планировалось, было усвоено ребятами, поэтому, я считаю, что урок поставленной цели достиг. Результаты</w:t>
      </w:r>
      <w:r w:rsidR="0055719D">
        <w:rPr>
          <w:color w:val="000000"/>
        </w:rPr>
        <w:t>,</w:t>
      </w:r>
      <w:r>
        <w:rPr>
          <w:color w:val="000000"/>
        </w:rPr>
        <w:t xml:space="preserve"> на мой взгляд </w:t>
      </w:r>
      <w:r w:rsidR="0055719D">
        <w:rPr>
          <w:color w:val="000000"/>
        </w:rPr>
        <w:t>,</w:t>
      </w:r>
      <w:r>
        <w:rPr>
          <w:color w:val="000000"/>
        </w:rPr>
        <w:t>оптимальны.</w:t>
      </w:r>
    </w:p>
    <w:p w:rsidR="000823E5" w:rsidRDefault="000823E5" w:rsidP="000823E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Урок имел практическую направленность, что помогло сделать кольцевой композицию урока.</w:t>
      </w:r>
    </w:p>
    <w:p w:rsidR="001636E2" w:rsidRPr="0043535E" w:rsidRDefault="000823E5" w:rsidP="0043535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Особенно хорошо удалось воплотить в уроке парную работу, самоконтроль и самопроверку по эталону.</w:t>
      </w:r>
    </w:p>
    <w:sectPr w:rsidR="001636E2" w:rsidRPr="0043535E" w:rsidSect="004353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295"/>
    <w:multiLevelType w:val="hybridMultilevel"/>
    <w:tmpl w:val="6CBE385E"/>
    <w:lvl w:ilvl="0" w:tplc="E00CD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E5"/>
    <w:rsid w:val="000823E5"/>
    <w:rsid w:val="001636E2"/>
    <w:rsid w:val="0043535E"/>
    <w:rsid w:val="0055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23E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0823E5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</w:rPr>
  </w:style>
  <w:style w:type="paragraph" w:styleId="a5">
    <w:name w:val="Body Text"/>
    <w:basedOn w:val="a"/>
    <w:link w:val="a6"/>
    <w:rsid w:val="000823E5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823E5"/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2023-02-12T12:33:00Z</dcterms:created>
  <dcterms:modified xsi:type="dcterms:W3CDTF">2023-02-12T12:46:00Z</dcterms:modified>
</cp:coreProperties>
</file>